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B2ED" w14:textId="77777777" w:rsidR="00B33BB4" w:rsidRPr="00B33BB4" w:rsidRDefault="00B33BB4" w:rsidP="00B33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33BB4">
        <w:rPr>
          <w:b/>
          <w:sz w:val="32"/>
          <w:szCs w:val="32"/>
          <w:highlight w:val="yellow"/>
        </w:rPr>
        <w:t>ANKC Endurance Rule submission from Victoria</w:t>
      </w:r>
      <w:r w:rsidRPr="00B33BB4">
        <w:rPr>
          <w:b/>
          <w:sz w:val="32"/>
          <w:szCs w:val="32"/>
        </w:rPr>
        <w:t xml:space="preserve"> </w:t>
      </w:r>
    </w:p>
    <w:p w14:paraId="048D1414" w14:textId="77777777" w:rsidR="00B33BB4" w:rsidRPr="00B33BB4" w:rsidRDefault="00B33BB4" w:rsidP="00B33BB4">
      <w:pPr>
        <w:rPr>
          <w:rFonts w:cstheme="minorHAnsi"/>
          <w:sz w:val="24"/>
          <w:szCs w:val="24"/>
        </w:rPr>
      </w:pPr>
      <w:r w:rsidRPr="00B33BB4">
        <w:rPr>
          <w:rFonts w:cstheme="minorHAnsi"/>
          <w:sz w:val="24"/>
          <w:szCs w:val="24"/>
        </w:rPr>
        <w:t xml:space="preserve">Rule Book currently </w:t>
      </w:r>
      <w:proofErr w:type="gramStart"/>
      <w:r w:rsidRPr="00B33BB4">
        <w:rPr>
          <w:rFonts w:cstheme="minorHAnsi"/>
          <w:sz w:val="24"/>
          <w:szCs w:val="24"/>
        </w:rPr>
        <w:t>reads:-</w:t>
      </w:r>
      <w:proofErr w:type="gramEnd"/>
    </w:p>
    <w:p w14:paraId="3347FEE9" w14:textId="77777777" w:rsidR="00B33BB4" w:rsidRPr="00B33BB4" w:rsidRDefault="00B33BB4" w:rsidP="00B33BB4">
      <w:pPr>
        <w:rPr>
          <w:rFonts w:cstheme="minorHAnsi"/>
          <w:sz w:val="24"/>
          <w:szCs w:val="24"/>
        </w:rPr>
      </w:pPr>
      <w:r w:rsidRPr="00B33BB4">
        <w:rPr>
          <w:rFonts w:cstheme="minorHAnsi"/>
          <w:sz w:val="24"/>
          <w:szCs w:val="24"/>
        </w:rPr>
        <w:t xml:space="preserve">THE TEST </w:t>
      </w:r>
    </w:p>
    <w:p w14:paraId="6C0AFA99" w14:textId="77777777" w:rsidR="00B33BB4" w:rsidRPr="00B33BB4" w:rsidRDefault="00B33BB4" w:rsidP="00B33BB4">
      <w:pPr>
        <w:rPr>
          <w:rFonts w:cstheme="minorHAnsi"/>
          <w:sz w:val="24"/>
          <w:szCs w:val="24"/>
        </w:rPr>
      </w:pPr>
      <w:r w:rsidRPr="00B33BB4">
        <w:rPr>
          <w:rFonts w:cstheme="minorHAnsi"/>
          <w:sz w:val="24"/>
          <w:szCs w:val="24"/>
        </w:rPr>
        <w:t xml:space="preserve">(1) There shall be four (4) veterinary checks - before starting the Willingness test then after the completion of each leg. All exhibits shall be examined by the veterinary surgeon and/or veterinary team, covering such things as the general fitness, temperature, standing heart rate, condition of the pads. (Each </w:t>
      </w:r>
      <w:proofErr w:type="gramStart"/>
      <w:r w:rsidRPr="00B33BB4">
        <w:rPr>
          <w:rFonts w:cstheme="minorHAnsi"/>
          <w:sz w:val="24"/>
          <w:szCs w:val="24"/>
        </w:rPr>
        <w:t>bitch</w:t>
      </w:r>
      <w:proofErr w:type="gramEnd"/>
      <w:r w:rsidRPr="00B33BB4">
        <w:rPr>
          <w:rFonts w:cstheme="minorHAnsi"/>
          <w:sz w:val="24"/>
          <w:szCs w:val="24"/>
        </w:rPr>
        <w:t xml:space="preserve"> must be examined at the first check to ensure that she is not in season).</w:t>
      </w:r>
    </w:p>
    <w:p w14:paraId="7C3CA422" w14:textId="77777777" w:rsidR="00B33BB4" w:rsidRPr="00B33BB4" w:rsidRDefault="00B33BB4" w:rsidP="00B33BB4"/>
    <w:p w14:paraId="3D71A390" w14:textId="77777777" w:rsidR="00B33BB4" w:rsidRPr="00B33BB4" w:rsidRDefault="00B33BB4" w:rsidP="00B33BB4">
      <w:pPr>
        <w:rPr>
          <w:i/>
        </w:rPr>
      </w:pPr>
      <w:r w:rsidRPr="00B33BB4">
        <w:rPr>
          <w:i/>
        </w:rPr>
        <w:t xml:space="preserve">Change to </w:t>
      </w:r>
      <w:proofErr w:type="gramStart"/>
      <w:r w:rsidRPr="00B33BB4">
        <w:rPr>
          <w:i/>
        </w:rPr>
        <w:t>read:-</w:t>
      </w:r>
      <w:proofErr w:type="gramEnd"/>
    </w:p>
    <w:p w14:paraId="4B9CA4DA" w14:textId="77777777" w:rsidR="00B33BB4" w:rsidRPr="00B33BB4" w:rsidRDefault="00B33BB4" w:rsidP="00B33BB4">
      <w:pPr>
        <w:rPr>
          <w:rFonts w:cstheme="minorHAnsi"/>
          <w:i/>
          <w:sz w:val="24"/>
          <w:szCs w:val="24"/>
        </w:rPr>
      </w:pPr>
      <w:r w:rsidRPr="00B33BB4">
        <w:rPr>
          <w:rFonts w:cstheme="minorHAnsi"/>
          <w:i/>
          <w:sz w:val="24"/>
          <w:szCs w:val="24"/>
        </w:rPr>
        <w:t xml:space="preserve">THE TEST </w:t>
      </w:r>
    </w:p>
    <w:p w14:paraId="536D1B5B" w14:textId="77777777" w:rsidR="00B33BB4" w:rsidRPr="00B33BB4" w:rsidRDefault="00B33BB4" w:rsidP="00B33BB4">
      <w:pPr>
        <w:rPr>
          <w:rFonts w:cstheme="minorHAnsi"/>
          <w:i/>
          <w:sz w:val="24"/>
          <w:szCs w:val="24"/>
        </w:rPr>
      </w:pPr>
      <w:r w:rsidRPr="00B33BB4">
        <w:rPr>
          <w:rFonts w:cstheme="minorHAnsi"/>
          <w:i/>
          <w:sz w:val="24"/>
          <w:szCs w:val="24"/>
        </w:rPr>
        <w:t xml:space="preserve">(1) There shall be four (4) veterinary checks - before starting the Willingness test then after the completion of each leg. All exhibits shall be examined by the veterinary surgeon and/or veterinary team, covering such things as the general fitness, temperature, standing heart rate, condition of the pads. (Each </w:t>
      </w:r>
      <w:proofErr w:type="gramStart"/>
      <w:r w:rsidRPr="00B33BB4">
        <w:rPr>
          <w:rFonts w:cstheme="minorHAnsi"/>
          <w:i/>
          <w:sz w:val="24"/>
          <w:szCs w:val="24"/>
        </w:rPr>
        <w:t>bitch</w:t>
      </w:r>
      <w:proofErr w:type="gramEnd"/>
      <w:r w:rsidRPr="00B33BB4">
        <w:rPr>
          <w:rFonts w:cstheme="minorHAnsi"/>
          <w:i/>
          <w:sz w:val="24"/>
          <w:szCs w:val="24"/>
        </w:rPr>
        <w:t xml:space="preserve"> must be examined at the first check to ensure that she is not in season).</w:t>
      </w:r>
    </w:p>
    <w:p w14:paraId="1BBF5BEF" w14:textId="77777777" w:rsidR="00B33BB4" w:rsidRPr="00B33BB4" w:rsidRDefault="00B33BB4" w:rsidP="00B33BB4">
      <w:pPr>
        <w:keepNext/>
        <w:rPr>
          <w:rFonts w:cstheme="minorHAnsi"/>
          <w:b/>
          <w:i/>
          <w:sz w:val="24"/>
          <w:szCs w:val="24"/>
        </w:rPr>
      </w:pPr>
      <w:r w:rsidRPr="00B33BB4">
        <w:rPr>
          <w:rFonts w:cstheme="minorHAnsi"/>
          <w:b/>
          <w:i/>
          <w:sz w:val="24"/>
          <w:szCs w:val="24"/>
        </w:rPr>
        <w:t>The temperatures and all examinations of the dog will be taken by the veterinary team at the trial with the equipment provided.</w:t>
      </w:r>
    </w:p>
    <w:p w14:paraId="1736AC8E" w14:textId="77777777" w:rsidR="00B33BB4" w:rsidRPr="00B33BB4" w:rsidRDefault="00B33BB4" w:rsidP="00B33BB4"/>
    <w:p w14:paraId="27867710" w14:textId="77777777" w:rsidR="00B33BB4" w:rsidRPr="00B33BB4" w:rsidRDefault="00B33BB4" w:rsidP="00B33BB4">
      <w:r w:rsidRPr="00B33BB4">
        <w:rPr>
          <w:b/>
          <w:i/>
          <w:sz w:val="24"/>
          <w:szCs w:val="24"/>
          <w:u w:val="single"/>
        </w:rPr>
        <w:t>Rational</w:t>
      </w:r>
      <w:r w:rsidRPr="00B33BB4">
        <w:rPr>
          <w:b/>
          <w:u w:val="single"/>
        </w:rPr>
        <w:t>:</w:t>
      </w:r>
      <w:r w:rsidRPr="00B33BB4">
        <w:t xml:space="preserve"> Some handlers have not found the equipment used not to’ their liking’ for example- temperature taken by thermometer via the rectum of the dog would rather have it taken by another method.</w:t>
      </w:r>
    </w:p>
    <w:p w14:paraId="6C92727B" w14:textId="77777777" w:rsidR="00B33BB4" w:rsidRPr="00B33BB4" w:rsidRDefault="00B33BB4" w:rsidP="00B33BB4">
      <w:r w:rsidRPr="00B33BB4">
        <w:t xml:space="preserve">Veterinary teams supply the </w:t>
      </w:r>
      <w:proofErr w:type="gramStart"/>
      <w:r w:rsidRPr="00B33BB4">
        <w:t>equipment</w:t>
      </w:r>
      <w:proofErr w:type="gramEnd"/>
      <w:r w:rsidRPr="00B33BB4">
        <w:t xml:space="preserve"> and that equipment needs to be used by all exhibitors, this clarifies this for all entrants.</w:t>
      </w:r>
    </w:p>
    <w:sectPr w:rsidR="00B33BB4" w:rsidRPr="00B33BB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4AE0" w14:textId="77777777" w:rsidR="0060526C" w:rsidRDefault="0060526C" w:rsidP="0036315B">
      <w:pPr>
        <w:spacing w:after="0" w:line="240" w:lineRule="auto"/>
      </w:pPr>
      <w:r>
        <w:separator/>
      </w:r>
    </w:p>
  </w:endnote>
  <w:endnote w:type="continuationSeparator" w:id="0">
    <w:p w14:paraId="79F74F0F" w14:textId="77777777" w:rsidR="0060526C" w:rsidRDefault="0060526C" w:rsidP="0036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748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F8F1" w14:textId="77777777" w:rsidR="00754DA6" w:rsidRDefault="00754D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1D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15631EF" w14:textId="77777777" w:rsidR="00754DA6" w:rsidRDefault="0075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8616" w14:textId="77777777" w:rsidR="0060526C" w:rsidRDefault="0060526C" w:rsidP="0036315B">
      <w:pPr>
        <w:spacing w:after="0" w:line="240" w:lineRule="auto"/>
      </w:pPr>
      <w:r>
        <w:separator/>
      </w:r>
    </w:p>
  </w:footnote>
  <w:footnote w:type="continuationSeparator" w:id="0">
    <w:p w14:paraId="6C55748C" w14:textId="77777777" w:rsidR="0060526C" w:rsidRDefault="0060526C" w:rsidP="0036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2BBA" w14:textId="5A3817D1" w:rsidR="00424CA6" w:rsidRDefault="00424CA6" w:rsidP="00424CA6">
    <w:pPr>
      <w:pStyle w:val="Header"/>
      <w:tabs>
        <w:tab w:val="left" w:pos="720"/>
      </w:tabs>
      <w:ind w:left="4590" w:right="-334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MAY 2023 NOTC MTG – ATTACHMENT 4</w:t>
    </w:r>
    <w:r>
      <w:rPr>
        <w:rFonts w:ascii="Arial" w:hAnsi="Arial" w:cs="Arial"/>
        <w:b/>
        <w:sz w:val="24"/>
      </w:rPr>
      <w:t>b</w:t>
    </w:r>
  </w:p>
  <w:p w14:paraId="30DD79DA" w14:textId="77777777" w:rsidR="009E3A73" w:rsidRDefault="009E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3D3"/>
    <w:multiLevelType w:val="hybridMultilevel"/>
    <w:tmpl w:val="17B26B90"/>
    <w:lvl w:ilvl="0" w:tplc="941A3B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B1ACF"/>
    <w:multiLevelType w:val="hybridMultilevel"/>
    <w:tmpl w:val="B764E52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DDF"/>
    <w:multiLevelType w:val="hybridMultilevel"/>
    <w:tmpl w:val="5A447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6D4E"/>
    <w:multiLevelType w:val="hybridMultilevel"/>
    <w:tmpl w:val="47C00D86"/>
    <w:lvl w:ilvl="0" w:tplc="26F0353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B382054"/>
    <w:multiLevelType w:val="hybridMultilevel"/>
    <w:tmpl w:val="1C4CF4C4"/>
    <w:lvl w:ilvl="0" w:tplc="A9524B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696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318489">
    <w:abstractNumId w:val="2"/>
  </w:num>
  <w:num w:numId="3" w16cid:durableId="1898709268">
    <w:abstractNumId w:val="0"/>
  </w:num>
  <w:num w:numId="4" w16cid:durableId="1877698052">
    <w:abstractNumId w:val="3"/>
  </w:num>
  <w:num w:numId="5" w16cid:durableId="117916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C"/>
    <w:rsid w:val="000521D9"/>
    <w:rsid w:val="00077B1E"/>
    <w:rsid w:val="00096DF8"/>
    <w:rsid w:val="001074DC"/>
    <w:rsid w:val="00166E7A"/>
    <w:rsid w:val="00251DCC"/>
    <w:rsid w:val="003060F4"/>
    <w:rsid w:val="0036315B"/>
    <w:rsid w:val="003C1991"/>
    <w:rsid w:val="003C2534"/>
    <w:rsid w:val="003C3B2D"/>
    <w:rsid w:val="003D460E"/>
    <w:rsid w:val="00424CA6"/>
    <w:rsid w:val="004A6813"/>
    <w:rsid w:val="004C5D6F"/>
    <w:rsid w:val="00602921"/>
    <w:rsid w:val="0060526C"/>
    <w:rsid w:val="006B3B7D"/>
    <w:rsid w:val="006D41AD"/>
    <w:rsid w:val="00754DA6"/>
    <w:rsid w:val="00891FEE"/>
    <w:rsid w:val="008C6D39"/>
    <w:rsid w:val="009A0BDC"/>
    <w:rsid w:val="009E11F3"/>
    <w:rsid w:val="009E3A73"/>
    <w:rsid w:val="00A233AC"/>
    <w:rsid w:val="00A24656"/>
    <w:rsid w:val="00B11DCC"/>
    <w:rsid w:val="00B33BB4"/>
    <w:rsid w:val="00B5050F"/>
    <w:rsid w:val="00C9462A"/>
    <w:rsid w:val="00DB4E6D"/>
    <w:rsid w:val="00DC06A2"/>
    <w:rsid w:val="00E8027A"/>
    <w:rsid w:val="00EB2CB8"/>
    <w:rsid w:val="00ED49B9"/>
    <w:rsid w:val="00F62255"/>
    <w:rsid w:val="00F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0772"/>
  <w15:docId w15:val="{C1CD7CF2-3F93-1644-B442-A687818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D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B"/>
  </w:style>
  <w:style w:type="paragraph" w:styleId="Footer">
    <w:name w:val="footer"/>
    <w:basedOn w:val="Normal"/>
    <w:link w:val="FooterChar"/>
    <w:uiPriority w:val="99"/>
    <w:unhideWhenUsed/>
    <w:rsid w:val="003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Tracey Barry | DOGS AUSTRALIA</cp:lastModifiedBy>
  <cp:revision>4</cp:revision>
  <cp:lastPrinted>2022-03-28T04:46:00Z</cp:lastPrinted>
  <dcterms:created xsi:type="dcterms:W3CDTF">2022-10-14T03:21:00Z</dcterms:created>
  <dcterms:modified xsi:type="dcterms:W3CDTF">2022-11-10T05:16:00Z</dcterms:modified>
</cp:coreProperties>
</file>